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23.05.2025 N 718</w:t>
              <w:br/>
              <w:t xml:space="preserve">"О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23 мая 2025 г. N 718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НЕКОТОРЫЕ АКТЫ ПРАВИТЕЛЬСТВА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26" w:tooltip="ИЗМЕНЕНИЯ,">
        <w:r>
          <w:rPr>
            <w:sz w:val="24"/>
            <w:color w:val="0000ff"/>
          </w:rPr>
          <w:t xml:space="preserve">изменения</w:t>
        </w:r>
      </w:hyperlink>
      <w:r>
        <w:rPr>
          <w:sz w:val="24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отдельные положения актов Правительства Российской Федерации по </w:t>
      </w:r>
      <w:hyperlink w:history="0" w:anchor="P71" w:tooltip="ПЕРЕЧЕНЬ">
        <w:r>
          <w:rPr>
            <w:sz w:val="24"/>
            <w:color w:val="0000ff"/>
          </w:rPr>
          <w:t xml:space="preserve">перечню</w:t>
        </w:r>
      </w:hyperlink>
      <w:r>
        <w:rPr>
          <w:sz w:val="24"/>
        </w:rPr>
        <w:t xml:space="preserve"> согласно приложению.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23 мая 2025 г. N 718</w:t>
      </w:r>
    </w:p>
    <w:p>
      <w:pPr>
        <w:pStyle w:val="0"/>
        <w:jc w:val="right"/>
      </w:pPr>
      <w:r>
        <w:rPr>
          <w:sz w:val="24"/>
        </w:rPr>
      </w:r>
    </w:p>
    <w:bookmarkStart w:id="26" w:name="P26"/>
    <w:bookmarkEnd w:id="26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АКТЫ ПРАВИТЕЛЬСТВА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hyperlink w:history="0" r:id="rId7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требованиям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 постановлением Правительства Российской Федерации от 7 декабря 2020 г.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 (Собрание законодательства Российской Федерации, 2020, N 50, ст. 8241; 2024, N 8, ст. 1121):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8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дополнить словами ", в том числе предложения по результатам обобщения правоприменительной практики";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9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6</w:t>
        </w:r>
      </w:hyperlink>
      <w:r>
        <w:rPr>
          <w:sz w:val="24"/>
        </w:rPr>
        <w:t xml:space="preserve"> дополнить словами ", в том числе о влиянии профилактических мероприятий и контрольных (надзорных) мероприятий на достижение ключевых показателей".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hyperlink w:history="0" r:id="rId10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постановлении</w:t>
        </w:r>
      </w:hyperlink>
      <w:r>
        <w:rPr>
          <w:sz w:val="24"/>
        </w:rP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565; N 37, ст. 6540; N 39, ст. 6712; 2023, N 34, ст. 6589; 2024, N 22, ст. 2961):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1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пункты 2</w:t>
        </w:r>
      </w:hyperlink>
      <w:r>
        <w:rPr>
          <w:sz w:val="24"/>
        </w:rPr>
        <w:t xml:space="preserve"> и </w:t>
      </w:r>
      <w:hyperlink w:history="0" r:id="rId12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2(1)</w:t>
        </w:r>
      </w:hyperlink>
      <w:r>
        <w:rPr>
          <w:sz w:val="24"/>
        </w:rPr>
        <w:t xml:space="preserve"> признать утратившими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13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указанным постановлением: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14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слова "федеральным законом о виде контроля" заменить словами "Федеральным </w:t>
      </w:r>
      <w:hyperlink w:history="0"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Федерации", слова "для категорий риска, к которым отнесены объекты контроля" заменить словами "в отношении объектов контроля, отнесенных к категориям чрезвычайно высокого и высокого риска";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16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абзаце первом пункта 7</w:t>
        </w:r>
      </w:hyperlink>
      <w:r>
        <w:rPr>
          <w:sz w:val="24"/>
        </w:rPr>
        <w:t xml:space="preserve"> слова "федеральным законом о виде контроля" заменить словами "Федеральным </w:t>
      </w:r>
      <w:hyperlink w:history="0"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18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hyperlink w:history="0" r:id="rId19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подпункт "а"</w:t>
        </w:r>
      </w:hyperlink>
      <w:r>
        <w:rPr>
          <w:sz w:val="24"/>
        </w:rPr>
        <w:t xml:space="preserve"> дополнить абзацем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связи с проведением обязательного профилактического визита в соответствии с </w:t>
      </w:r>
      <w:hyperlink w:history="0"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частью 3 статьи 25</w:t>
        </w:r>
      </w:hyperlink>
      <w:r>
        <w:rPr>
          <w:sz w:val="24"/>
        </w:rPr>
        <w:t xml:space="preserve"> Федерального закона "О государственном контроле (надзоре) и муниципальном контроле в Российской Федерации";";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1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&quot; (вместе с &quot;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 ------------ Недействующая редакция {КонсультантПлюс}">
        <w:r>
          <w:rPr>
            <w:sz w:val="24"/>
            <w:color w:val="0000ff"/>
          </w:rPr>
          <w:t xml:space="preserve">подпункте "в"</w:t>
        </w:r>
      </w:hyperlink>
      <w:r>
        <w:rPr>
          <w:sz w:val="24"/>
        </w:rPr>
        <w:t xml:space="preserve"> слова "федеральным законом о виде контроля" заменить словами "Федеральным </w:t>
      </w:r>
      <w:hyperlink w:history="0"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</w:t>
      </w:r>
      <w:hyperlink w:history="0" r:id="rId23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постановлении</w:t>
        </w:r>
      </w:hyperlink>
      <w:r>
        <w:rPr>
          <w:sz w:val="24"/>
        </w:rPr>
        <w:t xml:space="preserve">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(Собрание законодательства Российской Федерации, 2021, N 27, ст. 5378):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24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наименовании</w:t>
        </w:r>
      </w:hyperlink>
      <w:r>
        <w:rPr>
          <w:sz w:val="24"/>
        </w:rPr>
        <w:t xml:space="preserve"> и </w:t>
      </w:r>
      <w:hyperlink w:history="0" r:id="rId25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слова "разработки и утверждения" заменить словами "разработки, утверждения и актуализации";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26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пункт 4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</w:t>
      </w:r>
      <w:hyperlink w:history="0" r:id="rId27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указанным постановлением: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28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наименовании</w:t>
        </w:r>
      </w:hyperlink>
      <w:r>
        <w:rPr>
          <w:sz w:val="24"/>
        </w:rPr>
        <w:t xml:space="preserve"> и </w:t>
      </w:r>
      <w:hyperlink w:history="0" r:id="rId2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слова "разработки и утверждения" заменить словами "разработки, утверждения и актуализации";</w:t>
      </w:r>
    </w:p>
    <w:p>
      <w:pPr>
        <w:pStyle w:val="0"/>
        <w:spacing w:before="240" w:line-rule="auto"/>
        <w:ind w:firstLine="540"/>
        <w:jc w:val="both"/>
      </w:pPr>
      <w:hyperlink w:history="0" r:id="rId3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пункт 7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"7. В целях организации проведения обязательных профилактических визитов в программе профилактики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Изменения в данную часть программы профилактики в случае необходимости вносятся ежемесячно.";</w:t>
      </w:r>
    </w:p>
    <w:p>
      <w:pPr>
        <w:pStyle w:val="0"/>
        <w:spacing w:before="240" w:line-rule="auto"/>
        <w:ind w:firstLine="540"/>
        <w:jc w:val="both"/>
      </w:pPr>
      <w:hyperlink w:history="0" r:id="rId31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пункты 10</w:t>
        </w:r>
      </w:hyperlink>
      <w:r>
        <w:rPr>
          <w:sz w:val="24"/>
        </w:rPr>
        <w:t xml:space="preserve"> - </w:t>
      </w:r>
      <w:hyperlink w:history="0" r:id="rId32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------------ Недействующая редакция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 признать утратившими силу.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r:id="rId33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постановлении</w:t>
        </w:r>
      </w:hyperlink>
      <w:r>
        <w:rPr>
          <w:sz w:val="24"/>
        </w:rPr>
        <w:t xml:space="preserve"> Правительства Российской Федерации от 3 августа 2021 г. N 1299 "Об утверждении Правил возмещения контролируемому лицу стоимости утраченной продукции (утраченных товаров) в ходе выездной проверки" (Собрание законодательства Российской Федерации, 2021, N 32, ст. 6030):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34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наименовании</w:t>
        </w:r>
      </w:hyperlink>
      <w:r>
        <w:rPr>
          <w:sz w:val="24"/>
        </w:rPr>
        <w:t xml:space="preserve"> слова "выездной проверки" заменить словами "проведения контрольных (надзорных) мероприятий";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35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преамбуле</w:t>
        </w:r>
      </w:hyperlink>
      <w:r>
        <w:rPr>
          <w:sz w:val="24"/>
        </w:rPr>
        <w:t xml:space="preserve"> слова "В соответствии с частью 11 статьи 73 Федерального закона "О государственном контроле (надзоре) и муниципальном контроле в Российской Федерации" исключить;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</w:t>
      </w:r>
      <w:hyperlink w:history="0" r:id="rId36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и </w:t>
      </w:r>
      <w:hyperlink w:history="0" r:id="rId37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слова "выездной проверки" заменить словами "проведения контрольных (надзорных) мероприятий";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 </w:t>
      </w:r>
      <w:hyperlink w:history="0" r:id="rId38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возмещения контролируемому лицу стоимости утраченной продукции (утраченных товаров) в ходе выездной проверки, утвержденных указанным постановлением: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39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наименовании</w:t>
        </w:r>
      </w:hyperlink>
      <w:r>
        <w:rPr>
          <w:sz w:val="24"/>
        </w:rPr>
        <w:t xml:space="preserve"> слова "выездной проверки" заменить словами "проведения контрольных (надзорных) мероприятий";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40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слова "продукции (товаров), если иное" заменить словами ", выборочного контроля, рейдового осмотра продукции (товаров), если в отношении выездной проверки иное";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41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слов "в ходе осуществления выездной проверки" дополнить словами ", выборочного контроля, рейдового осмотра";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слова "за исключением случаев проведения выездной проверки" заменить словами "за исключением случаев проведения указанных контрольных (надзорных) мероприятий";</w:t>
      </w:r>
    </w:p>
    <w:p>
      <w:pPr>
        <w:pStyle w:val="0"/>
        <w:spacing w:before="240" w:line-rule="auto"/>
        <w:ind w:firstLine="540"/>
        <w:jc w:val="both"/>
      </w:pPr>
      <w:hyperlink w:history="0" r:id="rId42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------------ Недействующая редакция {КонсультантПлюс}">
        <w:r>
          <w:rPr>
            <w:sz w:val="24"/>
            <w:color w:val="0000ff"/>
          </w:rPr>
          <w:t xml:space="preserve">абзац седьмой пункта 4</w:t>
        </w:r>
      </w:hyperlink>
      <w:r>
        <w:rPr>
          <w:sz w:val="24"/>
        </w:rPr>
        <w:t xml:space="preserve"> дополнить словами ", выборочного контроля, рейдового осмотра".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23 мая 2025 г. N 718</w:t>
      </w:r>
    </w:p>
    <w:p>
      <w:pPr>
        <w:pStyle w:val="0"/>
        <w:jc w:val="right"/>
      </w:pPr>
      <w:r>
        <w:rPr>
          <w:sz w:val="24"/>
        </w:rPr>
      </w:r>
    </w:p>
    <w:bookmarkStart w:id="71" w:name="P71"/>
    <w:bookmarkEnd w:id="7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УТРАТИВШИХ СИЛУ ОТДЕЛЬНЫХ ПОЛОЖЕНИЙ АКТОВ ПРАВИТЕЛЬСТВА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hyperlink w:history="0" r:id="rId43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сентября 2021 г. N 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 (Собрание законодательства Российской Федерации, 2021, N 37, ст. 6540).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4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сентября 2021 г. N 1559 "Об изменении и о признании утратившими силу некоторых актов Правительства Российской Федерации" (Собрание законодательства Российской Федерации, 2021, N 39, ст. 6712).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23.05.2025 N 718</w:t>
            <w:br/>
            <w:t>"О внесении изменений в некоторые акты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887&amp;date=09.06.2025&amp;dst=11&amp;field=134&amp;demo=2" TargetMode = "External"/>
	<Relationship Id="rId8" Type="http://schemas.openxmlformats.org/officeDocument/2006/relationships/hyperlink" Target="https://login.consultant.ru/link/?req=doc&amp;base=LAW&amp;n=469887&amp;date=09.06.2025&amp;dst=18&amp;field=134&amp;demo=2" TargetMode = "External"/>
	<Relationship Id="rId9" Type="http://schemas.openxmlformats.org/officeDocument/2006/relationships/hyperlink" Target="https://login.consultant.ru/link/?req=doc&amp;base=LAW&amp;n=469887&amp;date=09.06.2025&amp;dst=26&amp;field=134&amp;demo=2" TargetMode = "External"/>
	<Relationship Id="rId10" Type="http://schemas.openxmlformats.org/officeDocument/2006/relationships/hyperlink" Target="https://login.consultant.ru/link/?req=doc&amp;base=LAW&amp;n=477169&amp;date=09.06.2025&amp;demo=2" TargetMode = "External"/>
	<Relationship Id="rId11" Type="http://schemas.openxmlformats.org/officeDocument/2006/relationships/hyperlink" Target="https://login.consultant.ru/link/?req=doc&amp;base=LAW&amp;n=477169&amp;date=09.06.2025&amp;dst=100061&amp;field=134&amp;demo=2" TargetMode = "External"/>
	<Relationship Id="rId12" Type="http://schemas.openxmlformats.org/officeDocument/2006/relationships/hyperlink" Target="https://login.consultant.ru/link/?req=doc&amp;base=LAW&amp;n=477169&amp;date=09.06.2025&amp;dst=100062&amp;field=134&amp;demo=2" TargetMode = "External"/>
	<Relationship Id="rId13" Type="http://schemas.openxmlformats.org/officeDocument/2006/relationships/hyperlink" Target="https://login.consultant.ru/link/?req=doc&amp;base=LAW&amp;n=477169&amp;date=09.06.2025&amp;dst=100011&amp;field=134&amp;demo=2" TargetMode = "External"/>
	<Relationship Id="rId14" Type="http://schemas.openxmlformats.org/officeDocument/2006/relationships/hyperlink" Target="https://login.consultant.ru/link/?req=doc&amp;base=LAW&amp;n=477169&amp;date=09.06.2025&amp;dst=100020&amp;field=134&amp;demo=2" TargetMode = "External"/>
	<Relationship Id="rId15" Type="http://schemas.openxmlformats.org/officeDocument/2006/relationships/hyperlink" Target="https://login.consultant.ru/link/?req=doc&amp;base=LAW&amp;n=496567&amp;date=09.06.2025&amp;demo=2" TargetMode = "External"/>
	<Relationship Id="rId16" Type="http://schemas.openxmlformats.org/officeDocument/2006/relationships/hyperlink" Target="https://login.consultant.ru/link/?req=doc&amp;base=LAW&amp;n=477169&amp;date=09.06.2025&amp;dst=100021&amp;field=134&amp;demo=2" TargetMode = "External"/>
	<Relationship Id="rId17" Type="http://schemas.openxmlformats.org/officeDocument/2006/relationships/hyperlink" Target="https://login.consultant.ru/link/?req=doc&amp;base=LAW&amp;n=496567&amp;date=09.06.2025&amp;demo=2" TargetMode = "External"/>
	<Relationship Id="rId18" Type="http://schemas.openxmlformats.org/officeDocument/2006/relationships/hyperlink" Target="https://login.consultant.ru/link/?req=doc&amp;base=LAW&amp;n=477169&amp;date=09.06.2025&amp;dst=100039&amp;field=134&amp;demo=2" TargetMode = "External"/>
	<Relationship Id="rId19" Type="http://schemas.openxmlformats.org/officeDocument/2006/relationships/hyperlink" Target="https://login.consultant.ru/link/?req=doc&amp;base=LAW&amp;n=477169&amp;date=09.06.2025&amp;dst=100040&amp;field=134&amp;demo=2" TargetMode = "External"/>
	<Relationship Id="rId20" Type="http://schemas.openxmlformats.org/officeDocument/2006/relationships/hyperlink" Target="https://login.consultant.ru/link/?req=doc&amp;base=LAW&amp;n=496567&amp;date=09.06.2025&amp;dst=101332&amp;field=134&amp;demo=2" TargetMode = "External"/>
	<Relationship Id="rId21" Type="http://schemas.openxmlformats.org/officeDocument/2006/relationships/hyperlink" Target="https://login.consultant.ru/link/?req=doc&amp;base=LAW&amp;n=477169&amp;date=09.06.2025&amp;dst=100064&amp;field=134&amp;demo=2" TargetMode = "External"/>
	<Relationship Id="rId22" Type="http://schemas.openxmlformats.org/officeDocument/2006/relationships/hyperlink" Target="https://login.consultant.ru/link/?req=doc&amp;base=LAW&amp;n=496567&amp;date=09.06.2025&amp;demo=2" TargetMode = "External"/>
	<Relationship Id="rId23" Type="http://schemas.openxmlformats.org/officeDocument/2006/relationships/hyperlink" Target="https://login.consultant.ru/link/?req=doc&amp;base=LAW&amp;n=388492&amp;date=09.06.2025&amp;demo=2" TargetMode = "External"/>
	<Relationship Id="rId24" Type="http://schemas.openxmlformats.org/officeDocument/2006/relationships/hyperlink" Target="https://login.consultant.ru/link/?req=doc&amp;base=LAW&amp;n=388492&amp;date=09.06.2025&amp;dst=100003&amp;field=134&amp;demo=2" TargetMode = "External"/>
	<Relationship Id="rId25" Type="http://schemas.openxmlformats.org/officeDocument/2006/relationships/hyperlink" Target="https://login.consultant.ru/link/?req=doc&amp;base=LAW&amp;n=388492&amp;date=09.06.2025&amp;dst=100005&amp;field=134&amp;demo=2" TargetMode = "External"/>
	<Relationship Id="rId26" Type="http://schemas.openxmlformats.org/officeDocument/2006/relationships/hyperlink" Target="https://login.consultant.ru/link/?req=doc&amp;base=LAW&amp;n=388492&amp;date=09.06.2025&amp;dst=100008&amp;field=134&amp;demo=2" TargetMode = "External"/>
	<Relationship Id="rId27" Type="http://schemas.openxmlformats.org/officeDocument/2006/relationships/hyperlink" Target="https://login.consultant.ru/link/?req=doc&amp;base=LAW&amp;n=388492&amp;date=09.06.2025&amp;dst=100011&amp;field=134&amp;demo=2" TargetMode = "External"/>
	<Relationship Id="rId28" Type="http://schemas.openxmlformats.org/officeDocument/2006/relationships/hyperlink" Target="https://login.consultant.ru/link/?req=doc&amp;base=LAW&amp;n=388492&amp;date=09.06.2025&amp;dst=100011&amp;field=134&amp;demo=2" TargetMode = "External"/>
	<Relationship Id="rId29" Type="http://schemas.openxmlformats.org/officeDocument/2006/relationships/hyperlink" Target="https://login.consultant.ru/link/?req=doc&amp;base=LAW&amp;n=388492&amp;date=09.06.2025&amp;dst=100012&amp;field=134&amp;demo=2" TargetMode = "External"/>
	<Relationship Id="rId30" Type="http://schemas.openxmlformats.org/officeDocument/2006/relationships/hyperlink" Target="https://login.consultant.ru/link/?req=doc&amp;base=LAW&amp;n=388492&amp;date=09.06.2025&amp;dst=100022&amp;field=134&amp;demo=2" TargetMode = "External"/>
	<Relationship Id="rId31" Type="http://schemas.openxmlformats.org/officeDocument/2006/relationships/hyperlink" Target="https://login.consultant.ru/link/?req=doc&amp;base=LAW&amp;n=388492&amp;date=09.06.2025&amp;dst=100026&amp;field=134&amp;demo=2" TargetMode = "External"/>
	<Relationship Id="rId32" Type="http://schemas.openxmlformats.org/officeDocument/2006/relationships/hyperlink" Target="https://login.consultant.ru/link/?req=doc&amp;base=LAW&amp;n=388492&amp;date=09.06.2025&amp;dst=100031&amp;field=134&amp;demo=2" TargetMode = "External"/>
	<Relationship Id="rId33" Type="http://schemas.openxmlformats.org/officeDocument/2006/relationships/hyperlink" Target="https://login.consultant.ru/link/?req=doc&amp;base=LAW&amp;n=392367&amp;date=09.06.2025&amp;demo=2" TargetMode = "External"/>
	<Relationship Id="rId34" Type="http://schemas.openxmlformats.org/officeDocument/2006/relationships/hyperlink" Target="https://login.consultant.ru/link/?req=doc&amp;base=LAW&amp;n=392367&amp;date=09.06.2025&amp;dst=100003&amp;field=134&amp;demo=2" TargetMode = "External"/>
	<Relationship Id="rId35" Type="http://schemas.openxmlformats.org/officeDocument/2006/relationships/hyperlink" Target="https://login.consultant.ru/link/?req=doc&amp;base=LAW&amp;n=392367&amp;date=09.06.2025&amp;dst=100004&amp;field=134&amp;demo=2" TargetMode = "External"/>
	<Relationship Id="rId36" Type="http://schemas.openxmlformats.org/officeDocument/2006/relationships/hyperlink" Target="https://login.consultant.ru/link/?req=doc&amp;base=LAW&amp;n=392367&amp;date=09.06.2025&amp;dst=100005&amp;field=134&amp;demo=2" TargetMode = "External"/>
	<Relationship Id="rId37" Type="http://schemas.openxmlformats.org/officeDocument/2006/relationships/hyperlink" Target="https://login.consultant.ru/link/?req=doc&amp;base=LAW&amp;n=392367&amp;date=09.06.2025&amp;dst=100006&amp;field=134&amp;demo=2" TargetMode = "External"/>
	<Relationship Id="rId38" Type="http://schemas.openxmlformats.org/officeDocument/2006/relationships/hyperlink" Target="https://login.consultant.ru/link/?req=doc&amp;base=LAW&amp;n=392367&amp;date=09.06.2025&amp;dst=100009&amp;field=134&amp;demo=2" TargetMode = "External"/>
	<Relationship Id="rId39" Type="http://schemas.openxmlformats.org/officeDocument/2006/relationships/hyperlink" Target="https://login.consultant.ru/link/?req=doc&amp;base=LAW&amp;n=392367&amp;date=09.06.2025&amp;dst=100009&amp;field=134&amp;demo=2" TargetMode = "External"/>
	<Relationship Id="rId40" Type="http://schemas.openxmlformats.org/officeDocument/2006/relationships/hyperlink" Target="https://login.consultant.ru/link/?req=doc&amp;base=LAW&amp;n=392367&amp;date=09.06.2025&amp;dst=100010&amp;field=134&amp;demo=2" TargetMode = "External"/>
	<Relationship Id="rId41" Type="http://schemas.openxmlformats.org/officeDocument/2006/relationships/hyperlink" Target="https://login.consultant.ru/link/?req=doc&amp;base=LAW&amp;n=392367&amp;date=09.06.2025&amp;dst=100011&amp;field=134&amp;demo=2" TargetMode = "External"/>
	<Relationship Id="rId42" Type="http://schemas.openxmlformats.org/officeDocument/2006/relationships/hyperlink" Target="https://login.consultant.ru/link/?req=doc&amp;base=LAW&amp;n=392367&amp;date=09.06.2025&amp;dst=100020&amp;field=134&amp;demo=2" TargetMode = "External"/>
	<Relationship Id="rId43" Type="http://schemas.openxmlformats.org/officeDocument/2006/relationships/hyperlink" Target="https://login.consultant.ru/link/?req=doc&amp;base=LAW&amp;n=395031&amp;date=09.06.2025&amp;dst=100021&amp;field=134&amp;demo=2" TargetMode = "External"/>
	<Relationship Id="rId44" Type="http://schemas.openxmlformats.org/officeDocument/2006/relationships/hyperlink" Target="https://login.consultant.ru/link/?req=doc&amp;base=LAW&amp;n=416589&amp;date=09.06.2025&amp;dst=100269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23.05.2025 N 718
"О внесении изменений в некоторые акты Правительства Российской Федерации"</dc:title>
  <dcterms:created xsi:type="dcterms:W3CDTF">2025-06-09T03:03:21Z</dcterms:created>
</cp:coreProperties>
</file>